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448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22"/>
        <w:gridCol w:w="3402"/>
        <w:gridCol w:w="4678"/>
        <w:gridCol w:w="3686"/>
      </w:tblGrid>
      <w:tr w:rsidR="004439BA" w:rsidRPr="004439BA" w14:paraId="4EC8EBBF" w14:textId="77777777" w:rsidTr="004439BA">
        <w:tc>
          <w:tcPr>
            <w:tcW w:w="2722" w:type="dxa"/>
            <w:shd w:val="clear" w:color="auto" w:fill="auto"/>
          </w:tcPr>
          <w:p w14:paraId="28CEDE53" w14:textId="77777777" w:rsidR="004439BA" w:rsidRPr="004439BA" w:rsidRDefault="004439BA" w:rsidP="004439BA">
            <w:pPr>
              <w:spacing w:before="120" w:after="0" w:line="252" w:lineRule="auto"/>
              <w:jc w:val="both"/>
              <w:rPr>
                <w:rFonts w:ascii="Times New Roman" w:eastAsia="MS Mincho" w:hAnsi="Times New Roman" w:cs="Times New Roman"/>
                <w:bCs/>
                <w:iCs/>
                <w:sz w:val="24"/>
                <w:szCs w:val="24"/>
                <w:lang w:val="nl-NL" w:eastAsia="ja-JP"/>
              </w:rPr>
            </w:pPr>
            <w:r w:rsidRPr="004439BA">
              <w:rPr>
                <w:rFonts w:ascii="Times New Roman" w:eastAsia="MS Mincho" w:hAnsi="Times New Roman" w:cs="Times New Roman"/>
                <w:b/>
                <w:sz w:val="24"/>
                <w:szCs w:val="24"/>
                <w:lang w:val="nl-NL" w:eastAsia="ja-JP"/>
              </w:rPr>
              <w:t>Tiêu chí 4 - Chương trình, giáo trình</w:t>
            </w:r>
          </w:p>
        </w:tc>
        <w:tc>
          <w:tcPr>
            <w:tcW w:w="3402" w:type="dxa"/>
            <w:shd w:val="clear" w:color="auto" w:fill="auto"/>
          </w:tcPr>
          <w:p w14:paraId="2333EA26" w14:textId="77777777" w:rsidR="004439BA" w:rsidRPr="004439BA"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sz w:val="24"/>
                <w:szCs w:val="24"/>
                <w:lang w:val="nl-NL"/>
              </w:rPr>
            </w:pPr>
          </w:p>
        </w:tc>
        <w:tc>
          <w:tcPr>
            <w:tcW w:w="4678" w:type="dxa"/>
          </w:tcPr>
          <w:p w14:paraId="19AA7F09" w14:textId="77777777" w:rsidR="004439BA" w:rsidRPr="004439BA" w:rsidRDefault="004439BA" w:rsidP="004439BA">
            <w:pPr>
              <w:spacing w:before="120" w:after="0" w:line="252" w:lineRule="auto"/>
              <w:jc w:val="both"/>
              <w:rPr>
                <w:rFonts w:ascii="Times New Roman" w:eastAsia="MS Mincho" w:hAnsi="Times New Roman" w:cs="Times New Roman"/>
                <w:sz w:val="24"/>
                <w:szCs w:val="24"/>
                <w:shd w:val="clear" w:color="auto" w:fill="FFFFFF"/>
                <w:lang w:val="nl-NL" w:eastAsia="ja-JP"/>
              </w:rPr>
            </w:pPr>
          </w:p>
        </w:tc>
        <w:tc>
          <w:tcPr>
            <w:tcW w:w="3686" w:type="dxa"/>
            <w:shd w:val="clear" w:color="auto" w:fill="auto"/>
          </w:tcPr>
          <w:p w14:paraId="3CD83DD5" w14:textId="77777777" w:rsidR="004439BA" w:rsidRPr="004439BA" w:rsidRDefault="004439BA" w:rsidP="004439BA">
            <w:pPr>
              <w:spacing w:before="120" w:after="0" w:line="252" w:lineRule="auto"/>
              <w:jc w:val="both"/>
              <w:rPr>
                <w:rFonts w:ascii="Times New Roman" w:eastAsia="MS Mincho" w:hAnsi="Times New Roman" w:cs="Times New Roman"/>
                <w:sz w:val="24"/>
                <w:szCs w:val="24"/>
                <w:shd w:val="clear" w:color="auto" w:fill="FFFFFF"/>
                <w:lang w:val="nl-NL" w:eastAsia="ja-JP"/>
              </w:rPr>
            </w:pPr>
          </w:p>
        </w:tc>
      </w:tr>
      <w:tr w:rsidR="004439BA" w:rsidRPr="004439BA" w14:paraId="52CDAEAD" w14:textId="77777777" w:rsidTr="004439BA">
        <w:trPr>
          <w:trHeight w:val="279"/>
        </w:trPr>
        <w:tc>
          <w:tcPr>
            <w:tcW w:w="2722" w:type="dxa"/>
            <w:shd w:val="clear" w:color="auto" w:fill="auto"/>
          </w:tcPr>
          <w:p w14:paraId="0D08D049"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bCs/>
                <w:iCs/>
                <w:sz w:val="24"/>
                <w:szCs w:val="24"/>
                <w:lang w:val="nl-NL" w:eastAsia="ja-JP"/>
              </w:rPr>
              <w:t>Tiêu chuẩn 1:</w:t>
            </w:r>
            <w:r w:rsidRPr="004439BA">
              <w:rPr>
                <w:rFonts w:ascii="Times New Roman" w:eastAsia="MS Mincho" w:hAnsi="Times New Roman" w:cs="Times New Roman"/>
                <w:b/>
                <w:bCs/>
                <w:iCs/>
                <w:sz w:val="24"/>
                <w:szCs w:val="24"/>
                <w:lang w:val="nl-NL" w:eastAsia="ja-JP"/>
              </w:rPr>
              <w:t xml:space="preserve"> </w:t>
            </w:r>
            <w:r w:rsidRPr="004439BA">
              <w:rPr>
                <w:rFonts w:ascii="Times New Roman" w:eastAsia="MS Mincho" w:hAnsi="Times New Roman" w:cs="Times New Roman"/>
                <w:sz w:val="24"/>
                <w:szCs w:val="24"/>
                <w:lang w:val="nl-NL" w:eastAsia="ja-JP"/>
              </w:rPr>
              <w:t xml:space="preserve">Có đầy đủ chương trình </w:t>
            </w:r>
            <w:r w:rsidRPr="004439BA">
              <w:rPr>
                <w:rFonts w:ascii="Times New Roman" w:eastAsia="MS Mincho" w:hAnsi="Times New Roman" w:cs="Times New Roman"/>
                <w:sz w:val="24"/>
                <w:szCs w:val="24"/>
                <w:lang w:val="vi-VN" w:eastAsia="ja-JP"/>
              </w:rPr>
              <w:t>đào tạo</w:t>
            </w:r>
            <w:r w:rsidRPr="004439BA">
              <w:rPr>
                <w:rFonts w:ascii="Times New Roman" w:eastAsia="MS Mincho" w:hAnsi="Times New Roman" w:cs="Times New Roman"/>
                <w:sz w:val="24"/>
                <w:szCs w:val="24"/>
                <w:lang w:val="nl-NL" w:eastAsia="ja-JP"/>
              </w:rPr>
              <w:t xml:space="preserve"> các chuyên ngành hoặc nghề mà trường đào tạo.</w:t>
            </w:r>
          </w:p>
        </w:tc>
        <w:tc>
          <w:tcPr>
            <w:tcW w:w="3402" w:type="dxa"/>
            <w:shd w:val="clear" w:color="auto" w:fill="auto"/>
          </w:tcPr>
          <w:p w14:paraId="262B4874" w14:textId="77777777" w:rsidR="004439BA" w:rsidRPr="004439BA" w:rsidRDefault="004439BA" w:rsidP="004439BA">
            <w:pPr>
              <w:widowControl w:val="0"/>
              <w:spacing w:before="120" w:after="0" w:line="252" w:lineRule="auto"/>
              <w:contextualSpacing/>
              <w:jc w:val="both"/>
              <w:rPr>
                <w:rFonts w:ascii="Times New Roman" w:eastAsia="Times New Roman" w:hAnsi="Times New Roman" w:cs="Times New Roman"/>
                <w:sz w:val="24"/>
                <w:szCs w:val="24"/>
                <w:lang w:val="nl-NL"/>
              </w:rPr>
            </w:pPr>
            <w:r w:rsidRPr="004439BA">
              <w:rPr>
                <w:rFonts w:ascii="Times New Roman" w:eastAsia="Times New Roman" w:hAnsi="Times New Roman" w:cs="Times New Roman"/>
                <w:sz w:val="24"/>
                <w:szCs w:val="24"/>
                <w:lang w:val="nl-NL"/>
              </w:rPr>
              <w:t>Đáp ứng nội hàm tiêu chuẩn.</w:t>
            </w:r>
          </w:p>
        </w:tc>
        <w:tc>
          <w:tcPr>
            <w:tcW w:w="4678" w:type="dxa"/>
          </w:tcPr>
          <w:p w14:paraId="65874C00" w14:textId="77777777" w:rsidR="004439BA" w:rsidRPr="00AD12A1"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color w:val="FF0000"/>
                <w:sz w:val="24"/>
                <w:szCs w:val="24"/>
                <w:lang w:val="nl-NL"/>
              </w:rPr>
            </w:pPr>
            <w:r w:rsidRPr="00AD12A1">
              <w:rPr>
                <w:rFonts w:ascii="Times New Roman" w:eastAsia="Times New Roman" w:hAnsi="Times New Roman" w:cs="Times New Roman"/>
                <w:color w:val="FF0000"/>
                <w:sz w:val="24"/>
                <w:szCs w:val="24"/>
                <w:lang w:val="nl-NL"/>
              </w:rPr>
              <w:t>TSĐT + CÁC KHOA</w:t>
            </w:r>
          </w:p>
          <w:p w14:paraId="127B8F3E" w14:textId="0DB7131D" w:rsidR="004439BA" w:rsidRPr="004439BA"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sz w:val="24"/>
                <w:szCs w:val="24"/>
                <w:lang w:val="nl-NL"/>
              </w:rPr>
            </w:pPr>
            <w:r w:rsidRPr="004439BA">
              <w:rPr>
                <w:rFonts w:ascii="Times New Roman" w:eastAsia="Times New Roman" w:hAnsi="Times New Roman" w:cs="Times New Roman"/>
                <w:sz w:val="24"/>
                <w:szCs w:val="24"/>
                <w:lang w:val="nl-NL"/>
              </w:rPr>
              <w:t>Danh sách các ngành, nghề trường tổ chức đào tạo</w:t>
            </w:r>
            <w:r w:rsidR="00632D8B">
              <w:rPr>
                <w:rFonts w:ascii="Times New Roman" w:eastAsia="Times New Roman" w:hAnsi="Times New Roman" w:cs="Times New Roman"/>
                <w:sz w:val="24"/>
                <w:szCs w:val="24"/>
                <w:lang w:val="nl-NL"/>
              </w:rPr>
              <w:t xml:space="preserve"> </w:t>
            </w:r>
            <w:r w:rsidR="00632D8B" w:rsidRPr="00632D8B">
              <w:rPr>
                <w:rFonts w:ascii="Times New Roman" w:eastAsia="Times New Roman" w:hAnsi="Times New Roman" w:cs="Times New Roman"/>
                <w:color w:val="FF0000"/>
                <w:sz w:val="24"/>
                <w:szCs w:val="24"/>
                <w:highlight w:val="yellow"/>
                <w:lang w:val="nl-NL"/>
              </w:rPr>
              <w:t>=&gt; CÓ</w:t>
            </w:r>
          </w:p>
          <w:p w14:paraId="2932FEF0" w14:textId="5F6F01A0" w:rsidR="004439BA"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sz w:val="24"/>
                <w:szCs w:val="24"/>
                <w:lang w:val="nl-NL"/>
              </w:rPr>
            </w:pPr>
            <w:r w:rsidRPr="004439BA">
              <w:rPr>
                <w:rFonts w:ascii="Times New Roman" w:eastAsia="Times New Roman" w:hAnsi="Times New Roman" w:cs="Times New Roman"/>
                <w:sz w:val="24"/>
                <w:szCs w:val="24"/>
                <w:lang w:val="nl-NL"/>
              </w:rPr>
              <w:t>Giấy chứng nhận đăng ký hoạt động giáo dục nghề nghiệp và Giấy chứng nhận đăng ký bổ sung hoạt động giáo dục nghề nghiệp</w:t>
            </w:r>
            <w:r w:rsidRPr="004439BA" w:rsidDel="00A86820">
              <w:rPr>
                <w:rFonts w:ascii="Times New Roman" w:eastAsia="Times New Roman" w:hAnsi="Times New Roman" w:cs="Times New Roman"/>
                <w:sz w:val="24"/>
                <w:szCs w:val="24"/>
                <w:lang w:val="nl-NL"/>
              </w:rPr>
              <w:t xml:space="preserve"> </w:t>
            </w:r>
            <w:r w:rsidRPr="004439BA">
              <w:rPr>
                <w:rFonts w:ascii="Times New Roman" w:eastAsia="Times New Roman" w:hAnsi="Times New Roman" w:cs="Times New Roman"/>
                <w:sz w:val="24"/>
                <w:szCs w:val="24"/>
                <w:lang w:val="nl-NL"/>
              </w:rPr>
              <w:t>(nếu có).</w:t>
            </w:r>
          </w:p>
          <w:p w14:paraId="409E3E27" w14:textId="63914C1C" w:rsidR="00632D8B" w:rsidRPr="004439BA" w:rsidRDefault="00632D8B" w:rsidP="004439BA">
            <w:pPr>
              <w:widowControl w:val="0"/>
              <w:tabs>
                <w:tab w:val="left" w:pos="388"/>
              </w:tabs>
              <w:spacing w:before="120" w:after="0" w:line="252" w:lineRule="auto"/>
              <w:contextualSpacing/>
              <w:jc w:val="both"/>
              <w:rPr>
                <w:rFonts w:ascii="Times New Roman" w:eastAsia="Times New Roman" w:hAnsi="Times New Roman" w:cs="Times New Roman"/>
                <w:sz w:val="24"/>
                <w:szCs w:val="24"/>
                <w:lang w:val="nl-NL"/>
              </w:rPr>
            </w:pPr>
            <w:r w:rsidRPr="00632D8B">
              <w:rPr>
                <w:rFonts w:ascii="Times New Roman" w:eastAsia="Times New Roman" w:hAnsi="Times New Roman" w:cs="Times New Roman"/>
                <w:color w:val="FF0000"/>
                <w:sz w:val="24"/>
                <w:szCs w:val="24"/>
                <w:highlight w:val="yellow"/>
                <w:lang w:val="nl-NL"/>
              </w:rPr>
              <w:t>=&gt; CÓ</w:t>
            </w:r>
          </w:p>
          <w:p w14:paraId="246B069F" w14:textId="65A59B8D" w:rsidR="004439BA" w:rsidRPr="00632D8B"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sz w:val="24"/>
                <w:szCs w:val="24"/>
                <w:shd w:val="clear" w:color="auto" w:fill="FFFFFF"/>
              </w:rPr>
            </w:pPr>
            <w:r w:rsidRPr="004439BA">
              <w:rPr>
                <w:rFonts w:ascii="Times New Roman" w:eastAsia="Times New Roman" w:hAnsi="Times New Roman" w:cs="Times New Roman"/>
                <w:sz w:val="24"/>
                <w:szCs w:val="24"/>
                <w:lang w:val="nl-NL"/>
              </w:rPr>
              <w:t>C</w:t>
            </w:r>
            <w:r w:rsidRPr="004439BA">
              <w:rPr>
                <w:rFonts w:ascii="Times New Roman" w:eastAsia="Times New Roman" w:hAnsi="Times New Roman" w:cs="Times New Roman"/>
                <w:sz w:val="24"/>
                <w:szCs w:val="24"/>
                <w:lang w:val="vi-VN"/>
              </w:rPr>
              <w:t>hương trình đào tạo đã được trường phê duyệt</w:t>
            </w:r>
            <w:r w:rsidRPr="004439BA">
              <w:rPr>
                <w:rFonts w:ascii="Times New Roman" w:eastAsia="Times New Roman" w:hAnsi="Times New Roman" w:cs="Times New Roman"/>
                <w:sz w:val="24"/>
                <w:szCs w:val="24"/>
                <w:lang w:val="nl-NL"/>
              </w:rPr>
              <w:t>,</w:t>
            </w:r>
            <w:r w:rsidRPr="004439BA">
              <w:rPr>
                <w:rFonts w:ascii="Times New Roman" w:eastAsia="Times New Roman" w:hAnsi="Times New Roman" w:cs="Times New Roman"/>
                <w:sz w:val="24"/>
                <w:szCs w:val="24"/>
                <w:lang w:val="vi-VN"/>
              </w:rPr>
              <w:t xml:space="preserve"> ban hành</w:t>
            </w:r>
            <w:r w:rsidRPr="004439BA">
              <w:rPr>
                <w:rFonts w:ascii="Times New Roman" w:eastAsia="Times New Roman" w:hAnsi="Times New Roman" w:cs="Times New Roman"/>
                <w:sz w:val="24"/>
                <w:szCs w:val="24"/>
                <w:lang w:val="nl-NL"/>
              </w:rPr>
              <w:t>/lựa chọn</w:t>
            </w:r>
            <w:r w:rsidR="00632D8B">
              <w:rPr>
                <w:rFonts w:ascii="Times New Roman" w:eastAsia="Times New Roman" w:hAnsi="Times New Roman" w:cs="Times New Roman"/>
                <w:sz w:val="24"/>
                <w:szCs w:val="24"/>
              </w:rPr>
              <w:t xml:space="preserve"> </w:t>
            </w:r>
            <w:r w:rsidR="00632D8B" w:rsidRPr="00632D8B">
              <w:rPr>
                <w:rFonts w:ascii="Times New Roman" w:eastAsia="Times New Roman" w:hAnsi="Times New Roman" w:cs="Times New Roman"/>
                <w:color w:val="FF0000"/>
                <w:sz w:val="24"/>
                <w:szCs w:val="24"/>
                <w:highlight w:val="yellow"/>
                <w:lang w:val="nl-NL"/>
              </w:rPr>
              <w:t>=&gt; CÓ</w:t>
            </w:r>
          </w:p>
        </w:tc>
        <w:tc>
          <w:tcPr>
            <w:tcW w:w="3686" w:type="dxa"/>
            <w:shd w:val="clear" w:color="auto" w:fill="auto"/>
          </w:tcPr>
          <w:p w14:paraId="38E9B58A" w14:textId="77777777" w:rsidR="004439BA" w:rsidRPr="004439BA" w:rsidRDefault="004439BA" w:rsidP="004439BA">
            <w:pPr>
              <w:spacing w:after="0" w:line="252" w:lineRule="auto"/>
              <w:jc w:val="both"/>
              <w:rPr>
                <w:rFonts w:ascii="Times New Roman" w:eastAsia="MS Mincho" w:hAnsi="Times New Roman" w:cs="Times New Roman"/>
                <w:sz w:val="24"/>
                <w:szCs w:val="24"/>
                <w:shd w:val="clear" w:color="auto" w:fill="FFFFFF"/>
                <w:lang w:val="nl-NL" w:eastAsia="ja-JP"/>
              </w:rPr>
            </w:pPr>
            <w:r w:rsidRPr="004439BA">
              <w:rPr>
                <w:rFonts w:ascii="Times New Roman" w:eastAsia="MS Mincho" w:hAnsi="Times New Roman" w:cs="Times New Roman"/>
                <w:sz w:val="24"/>
                <w:szCs w:val="24"/>
                <w:lang w:val="nl-NL" w:eastAsia="ja-JP"/>
              </w:rPr>
              <w:t>Nghị định 143/2016/NĐ-CP ngày 14/10/2016 của Chính phủ quy định điều kiện đầu tư và hoạt động trong lĩnh vực giáo dục nghề nghiệp</w:t>
            </w:r>
            <w:r w:rsidRPr="004439BA">
              <w:rPr>
                <w:rFonts w:ascii="Times New Roman" w:eastAsia="MS Mincho" w:hAnsi="Times New Roman" w:cs="Times New Roman"/>
                <w:sz w:val="24"/>
                <w:szCs w:val="24"/>
                <w:shd w:val="clear" w:color="auto" w:fill="FFFFFF"/>
                <w:lang w:val="nl-NL" w:eastAsia="ja-JP"/>
              </w:rPr>
              <w:t xml:space="preserve"> </w:t>
            </w:r>
          </w:p>
          <w:p w14:paraId="78E63650" w14:textId="77777777" w:rsidR="004439BA" w:rsidRPr="004439BA" w:rsidRDefault="004439BA" w:rsidP="004439BA">
            <w:pPr>
              <w:spacing w:after="0" w:line="252" w:lineRule="auto"/>
              <w:jc w:val="both"/>
              <w:rPr>
                <w:rFonts w:ascii="Times New Roman" w:eastAsia="MS Mincho" w:hAnsi="Times New Roman" w:cs="Times New Roman"/>
                <w:sz w:val="24"/>
                <w:szCs w:val="24"/>
                <w:shd w:val="clear" w:color="auto" w:fill="FFFFFF"/>
                <w:lang w:val="nl-NL" w:eastAsia="ja-JP"/>
              </w:rPr>
            </w:pPr>
            <w:r w:rsidRPr="004439BA">
              <w:rPr>
                <w:rFonts w:ascii="Times New Roman" w:eastAsia="MS Mincho" w:hAnsi="Times New Roman" w:cs="Times New Roman"/>
                <w:sz w:val="24"/>
                <w:szCs w:val="24"/>
                <w:shd w:val="clear" w:color="auto" w:fill="FFFFFF"/>
                <w:lang w:val="nl-NL" w:eastAsia="ja-JP"/>
              </w:rPr>
              <w:t>Thông tư số 04/2017/TT-BLĐTBXH ngày 02/3/2017 của Bộ trưởng Bộ Lao động - Thương binh và Xã hội ban hành Danh mục ngành, nghề đào tạo cấp IV trình độ trung cấp, trình độ cao đẳng</w:t>
            </w:r>
          </w:p>
          <w:p w14:paraId="32BE8A55" w14:textId="77777777" w:rsidR="004439BA" w:rsidRPr="004439BA" w:rsidRDefault="004439BA" w:rsidP="004439BA">
            <w:pPr>
              <w:spacing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shd w:val="clear" w:color="auto" w:fill="FFFFFF"/>
                <w:lang w:val="nl-NL" w:eastAsia="ja-JP"/>
              </w:rPr>
              <w:t>Các thông tư của Bộ trưởng Bộ Lao động - Thương binh và Xã hội bổ sung Danh mục ngành, nghề đào tạo</w:t>
            </w:r>
          </w:p>
        </w:tc>
      </w:tr>
      <w:tr w:rsidR="004439BA" w:rsidRPr="004439BA" w14:paraId="46F9E8DB" w14:textId="77777777" w:rsidTr="004439BA">
        <w:trPr>
          <w:trHeight w:val="2400"/>
        </w:trPr>
        <w:tc>
          <w:tcPr>
            <w:tcW w:w="2722" w:type="dxa"/>
            <w:shd w:val="clear" w:color="auto" w:fill="auto"/>
          </w:tcPr>
          <w:p w14:paraId="37B30DD9"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bCs/>
                <w:iCs/>
                <w:sz w:val="24"/>
                <w:szCs w:val="24"/>
                <w:lang w:val="nl-NL" w:eastAsia="ja-JP"/>
              </w:rPr>
              <w:t>Tiêu chuẩn 2:</w:t>
            </w:r>
            <w:r w:rsidRPr="004439BA">
              <w:rPr>
                <w:rFonts w:ascii="Times New Roman" w:eastAsia="MS Mincho" w:hAnsi="Times New Roman" w:cs="Times New Roman"/>
                <w:b/>
                <w:bCs/>
                <w:iCs/>
                <w:sz w:val="24"/>
                <w:szCs w:val="24"/>
                <w:lang w:val="nl-NL" w:eastAsia="ja-JP"/>
              </w:rPr>
              <w:t xml:space="preserve"> </w:t>
            </w:r>
            <w:r w:rsidRPr="004439BA">
              <w:rPr>
                <w:rFonts w:ascii="Times New Roman" w:eastAsia="MS Mincho" w:hAnsi="Times New Roman" w:cs="Times New Roman"/>
                <w:sz w:val="24"/>
                <w:szCs w:val="24"/>
                <w:lang w:val="vi-VN" w:eastAsia="ja-JP"/>
              </w:rPr>
              <w:t>100% chương tr</w:t>
            </w:r>
            <w:r w:rsidRPr="004439BA">
              <w:rPr>
                <w:rFonts w:ascii="Times New Roman" w:eastAsia="MS Mincho" w:hAnsi="Times New Roman" w:cs="Times New Roman"/>
                <w:sz w:val="24"/>
                <w:szCs w:val="24"/>
                <w:lang w:val="nl-NL" w:eastAsia="ja-JP"/>
              </w:rPr>
              <w:t>ì</w:t>
            </w:r>
            <w:r w:rsidRPr="004439BA">
              <w:rPr>
                <w:rFonts w:ascii="Times New Roman" w:eastAsia="MS Mincho" w:hAnsi="Times New Roman" w:cs="Times New Roman"/>
                <w:sz w:val="24"/>
                <w:szCs w:val="24"/>
                <w:lang w:val="vi-VN" w:eastAsia="ja-JP"/>
              </w:rPr>
              <w:t xml:space="preserve">nh đào tạo được </w:t>
            </w:r>
            <w:r w:rsidRPr="004439BA">
              <w:rPr>
                <w:rFonts w:ascii="Times New Roman" w:eastAsia="MS Mincho" w:hAnsi="Times New Roman" w:cs="Times New Roman"/>
                <w:sz w:val="24"/>
                <w:szCs w:val="24"/>
                <w:lang w:val="nl-NL" w:eastAsia="ja-JP"/>
              </w:rPr>
              <w:t>xây dựng hoặc lựa chọn theo quy định.</w:t>
            </w:r>
          </w:p>
        </w:tc>
        <w:tc>
          <w:tcPr>
            <w:tcW w:w="3402" w:type="dxa"/>
            <w:shd w:val="clear" w:color="auto" w:fill="auto"/>
          </w:tcPr>
          <w:p w14:paraId="6B26FFFE"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Đáp ứng nội hàm tiêu chuẩn.</w:t>
            </w:r>
          </w:p>
          <w:p w14:paraId="52379C06"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i/>
                <w:sz w:val="24"/>
                <w:szCs w:val="24"/>
                <w:lang w:val="nl-NL" w:eastAsia="ja-JP"/>
              </w:rPr>
              <w:t>Lưu ý</w:t>
            </w:r>
            <w:r w:rsidRPr="004439BA">
              <w:rPr>
                <w:rFonts w:ascii="Times New Roman" w:eastAsia="MS Mincho" w:hAnsi="Times New Roman" w:cs="Times New Roman"/>
                <w:sz w:val="24"/>
                <w:szCs w:val="24"/>
                <w:lang w:val="nl-NL" w:eastAsia="ja-JP"/>
              </w:rPr>
              <w:t>: đánh giá đối với 100% chương trình đào tạo đã được cấp Giấy chứng nhận đăng ký hoạt động giáo dục nghề nghiệp, Giấy chứng nhận đăng ký bổ sung hoạt động giáo dục nghề nghiệp (nếu có bổ sung).</w:t>
            </w:r>
          </w:p>
        </w:tc>
        <w:tc>
          <w:tcPr>
            <w:tcW w:w="4678" w:type="dxa"/>
          </w:tcPr>
          <w:p w14:paraId="3A69699F" w14:textId="77777777" w:rsidR="004439BA" w:rsidRPr="00AD12A1"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color w:val="FF0000"/>
                <w:sz w:val="24"/>
                <w:szCs w:val="24"/>
                <w:lang w:val="nl-NL"/>
              </w:rPr>
            </w:pPr>
            <w:r w:rsidRPr="00AD12A1">
              <w:rPr>
                <w:rFonts w:ascii="Times New Roman" w:eastAsia="Times New Roman" w:hAnsi="Times New Roman" w:cs="Times New Roman"/>
                <w:color w:val="FF0000"/>
                <w:sz w:val="24"/>
                <w:szCs w:val="24"/>
                <w:lang w:val="nl-NL"/>
              </w:rPr>
              <w:t>TSĐT + CÁC KHOA</w:t>
            </w:r>
          </w:p>
          <w:p w14:paraId="7905D1A0" w14:textId="581D3A30"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thành lập Ban chủ nhiệm/Tổ biên soạn/lựa chọn chương trình đào tạo</w:t>
            </w:r>
            <w:r w:rsidR="00D360C4">
              <w:rPr>
                <w:rFonts w:ascii="Times New Roman" w:eastAsia="MS Mincho" w:hAnsi="Times New Roman" w:cs="Times New Roman"/>
                <w:sz w:val="24"/>
                <w:szCs w:val="24"/>
                <w:lang w:val="nl-NL" w:eastAsia="ja-JP"/>
              </w:rPr>
              <w:t xml:space="preserve"> </w:t>
            </w:r>
            <w:r w:rsidR="00D360C4" w:rsidRPr="00632D8B">
              <w:rPr>
                <w:rFonts w:ascii="Times New Roman" w:eastAsia="Times New Roman" w:hAnsi="Times New Roman" w:cs="Times New Roman"/>
                <w:color w:val="FF0000"/>
                <w:sz w:val="24"/>
                <w:szCs w:val="24"/>
                <w:highlight w:val="yellow"/>
                <w:lang w:val="nl-NL"/>
              </w:rPr>
              <w:t>=&gt; CÓ</w:t>
            </w:r>
          </w:p>
          <w:p w14:paraId="54C56A3D" w14:textId="77777777" w:rsidR="00D360C4" w:rsidRPr="004439BA" w:rsidRDefault="004439BA" w:rsidP="00D360C4">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thành lập Hội đồng thẩm định chương trình đào tạo</w:t>
            </w:r>
            <w:r w:rsidR="00D360C4">
              <w:rPr>
                <w:rFonts w:ascii="Times New Roman" w:eastAsia="MS Mincho" w:hAnsi="Times New Roman" w:cs="Times New Roman"/>
                <w:sz w:val="24"/>
                <w:szCs w:val="24"/>
                <w:lang w:val="nl-NL" w:eastAsia="ja-JP"/>
              </w:rPr>
              <w:t xml:space="preserve"> </w:t>
            </w:r>
            <w:r w:rsidR="00D360C4" w:rsidRPr="00632D8B">
              <w:rPr>
                <w:rFonts w:ascii="Times New Roman" w:eastAsia="Times New Roman" w:hAnsi="Times New Roman" w:cs="Times New Roman"/>
                <w:color w:val="FF0000"/>
                <w:sz w:val="24"/>
                <w:szCs w:val="24"/>
                <w:highlight w:val="yellow"/>
                <w:lang w:val="nl-NL"/>
              </w:rPr>
              <w:t>=&gt; CÓ</w:t>
            </w:r>
          </w:p>
          <w:p w14:paraId="31353949" w14:textId="060B1370"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Các biên bản trong quá trình biên soạn/lựa chọn, thẩm định chương trình đào tạo</w:t>
            </w:r>
            <w:r w:rsidR="007515AE">
              <w:rPr>
                <w:rFonts w:ascii="Times New Roman" w:eastAsia="MS Mincho" w:hAnsi="Times New Roman" w:cs="Times New Roman"/>
                <w:sz w:val="24"/>
                <w:szCs w:val="24"/>
                <w:lang w:val="nl-NL" w:eastAsia="ja-JP"/>
              </w:rPr>
              <w:t xml:space="preserve"> </w:t>
            </w:r>
            <w:r w:rsidR="007515AE" w:rsidRPr="00632D8B">
              <w:rPr>
                <w:rFonts w:ascii="Times New Roman" w:eastAsia="Times New Roman" w:hAnsi="Times New Roman" w:cs="Times New Roman"/>
                <w:color w:val="FF0000"/>
                <w:sz w:val="24"/>
                <w:szCs w:val="24"/>
                <w:highlight w:val="yellow"/>
                <w:lang w:val="nl-NL"/>
              </w:rPr>
              <w:t>=&gt; CÓ</w:t>
            </w:r>
          </w:p>
          <w:p w14:paraId="61E375EA" w14:textId="5BCB0221"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ban hành/lựa chọn chương trình đào tạo</w:t>
            </w:r>
            <w:r w:rsidR="007515AE">
              <w:rPr>
                <w:rFonts w:ascii="Times New Roman" w:eastAsia="MS Mincho" w:hAnsi="Times New Roman" w:cs="Times New Roman"/>
                <w:sz w:val="24"/>
                <w:szCs w:val="24"/>
                <w:lang w:val="nl-NL" w:eastAsia="ja-JP"/>
              </w:rPr>
              <w:t xml:space="preserve"> </w:t>
            </w:r>
            <w:r w:rsidR="007515AE" w:rsidRPr="00632D8B">
              <w:rPr>
                <w:rFonts w:ascii="Times New Roman" w:eastAsia="Times New Roman" w:hAnsi="Times New Roman" w:cs="Times New Roman"/>
                <w:color w:val="FF0000"/>
                <w:sz w:val="24"/>
                <w:szCs w:val="24"/>
                <w:highlight w:val="yellow"/>
                <w:lang w:val="nl-NL"/>
              </w:rPr>
              <w:t>=&gt; CÓ</w:t>
            </w:r>
          </w:p>
        </w:tc>
        <w:tc>
          <w:tcPr>
            <w:tcW w:w="3686" w:type="dxa"/>
            <w:shd w:val="clear" w:color="auto" w:fill="auto"/>
          </w:tcPr>
          <w:p w14:paraId="6E2F8E63"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sv-SE" w:eastAsia="ja-JP"/>
              </w:rPr>
              <w:t>Thông tư số 42/2015/TT-BLĐTBXH ngày 20/10/2015 quy định về đào tạo trình độ sơ cấp</w:t>
            </w:r>
            <w:r w:rsidRPr="004439BA">
              <w:rPr>
                <w:rFonts w:ascii="Times New Roman" w:eastAsia="MS Mincho" w:hAnsi="Times New Roman" w:cs="Times New Roman"/>
                <w:sz w:val="24"/>
                <w:szCs w:val="24"/>
                <w:lang w:val="nl-NL" w:eastAsia="ja-JP"/>
              </w:rPr>
              <w:t xml:space="preserve"> </w:t>
            </w:r>
          </w:p>
          <w:p w14:paraId="317659E3"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eastAsia="ja-JP"/>
              </w:rPr>
            </w:pPr>
            <w:r w:rsidRPr="004439BA">
              <w:rPr>
                <w:rFonts w:ascii="Times New Roman" w:eastAsia="MS Mincho" w:hAnsi="Times New Roman" w:cs="Times New Roman"/>
                <w:sz w:val="24"/>
                <w:szCs w:val="24"/>
                <w:lang w:val="nl-NL" w:eastAsia="ja-JP"/>
              </w:rPr>
              <w:t xml:space="preserve">Thông tư số 03/2017/TT – BLĐTBXH ngày 01/3/2017 </w:t>
            </w:r>
            <w:hyperlink r:id="rId4" w:history="1">
              <w:r w:rsidRPr="004439BA">
                <w:rPr>
                  <w:rFonts w:ascii="Times New Roman" w:eastAsia="MS Mincho" w:hAnsi="Times New Roman" w:cs="Times New Roman"/>
                  <w:sz w:val="24"/>
                  <w:szCs w:val="24"/>
                  <w:lang w:val="nl-NL" w:eastAsia="ja-JP"/>
                </w:rPr>
                <w:t>Quy định về quy trình xây dựng, thẩm định và ban hành chương trình; tổ chức biên soạn, lựa chọn, thẩm định giáo trình đào tạo trình độ trung cấp, trình độ cao đẳng</w:t>
              </w:r>
            </w:hyperlink>
          </w:p>
          <w:p w14:paraId="24631EED" w14:textId="77777777" w:rsidR="004439BA" w:rsidRPr="004439BA" w:rsidRDefault="004439BA" w:rsidP="004439BA">
            <w:pPr>
              <w:spacing w:before="120" w:after="0" w:line="252" w:lineRule="auto"/>
              <w:jc w:val="both"/>
              <w:rPr>
                <w:rFonts w:ascii="Times New Roman" w:eastAsia="Times New Roman" w:hAnsi="Times New Roman" w:cs="Times New Roman"/>
                <w:sz w:val="24"/>
                <w:szCs w:val="24"/>
                <w:lang w:eastAsia="ja-JP"/>
              </w:rPr>
            </w:pPr>
            <w:r w:rsidRPr="004439BA">
              <w:rPr>
                <w:rFonts w:ascii="Times New Roman" w:eastAsia="MS Mincho" w:hAnsi="Times New Roman" w:cs="Times New Roman"/>
                <w:iCs/>
                <w:sz w:val="24"/>
                <w:szCs w:val="24"/>
                <w:lang w:val="pt-BR" w:eastAsia="ja-JP"/>
              </w:rPr>
              <w:t xml:space="preserve">Thông tư số </w:t>
            </w:r>
            <w:r w:rsidRPr="004439BA">
              <w:rPr>
                <w:rFonts w:ascii="Times New Roman" w:eastAsia="MS Mincho" w:hAnsi="Times New Roman" w:cs="Times New Roman"/>
                <w:sz w:val="24"/>
                <w:szCs w:val="24"/>
                <w:lang w:eastAsia="ja-JP"/>
              </w:rPr>
              <w:t>31/2017/TT-BLĐTBXH</w:t>
            </w:r>
            <w:r w:rsidRPr="004439BA">
              <w:rPr>
                <w:rFonts w:ascii="Times New Roman" w:eastAsia="MS Mincho" w:hAnsi="Times New Roman" w:cs="Times New Roman"/>
                <w:iCs/>
                <w:sz w:val="24"/>
                <w:szCs w:val="24"/>
                <w:lang w:val="pt-BR" w:eastAsia="ja-JP"/>
              </w:rPr>
              <w:t xml:space="preserve"> ngày 28/12/2017 </w:t>
            </w:r>
            <w:r w:rsidRPr="004439BA">
              <w:rPr>
                <w:rFonts w:ascii="Times New Roman" w:eastAsia="Times New Roman" w:hAnsi="Times New Roman" w:cs="Times New Roman"/>
                <w:sz w:val="24"/>
                <w:szCs w:val="24"/>
                <w:lang w:eastAsia="ja-JP"/>
              </w:rPr>
              <w:t>quy định về đào tạo trình độ cao đẳng, trung cấp, sơ cấp theo hình thức đào tạo vừa làm vừa học</w:t>
            </w:r>
          </w:p>
          <w:p w14:paraId="09A62C30"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sv-SE" w:eastAsia="ja-JP"/>
              </w:rPr>
              <w:t xml:space="preserve">Các Thông tư </w:t>
            </w:r>
            <w:r w:rsidRPr="004439BA">
              <w:rPr>
                <w:rFonts w:ascii="Times New Roman" w:eastAsia="MS Mincho" w:hAnsi="Times New Roman" w:cs="Times New Roman"/>
                <w:spacing w:val="-12"/>
                <w:sz w:val="24"/>
                <w:szCs w:val="24"/>
                <w:lang w:val="sv-SE" w:eastAsia="ja-JP"/>
              </w:rPr>
              <w:t>10/2018/TT-BLĐTBXH, 11/2018/TT-BLĐTBXH, 12/2018/TT-BLĐTBXH, 13/2018/TT-</w:t>
            </w:r>
            <w:r w:rsidRPr="004439BA">
              <w:rPr>
                <w:rFonts w:ascii="Times New Roman" w:eastAsia="MS Mincho" w:hAnsi="Times New Roman" w:cs="Times New Roman"/>
                <w:spacing w:val="-12"/>
                <w:sz w:val="24"/>
                <w:szCs w:val="24"/>
                <w:lang w:val="sv-SE" w:eastAsia="ja-JP"/>
              </w:rPr>
              <w:lastRenderedPageBreak/>
              <w:t>BLĐTBXH, 24/2018/TT-BLĐTBXH, 03/2019/TT-BLĐTBXH</w:t>
            </w:r>
            <w:r w:rsidRPr="004439BA">
              <w:rPr>
                <w:rFonts w:ascii="Times New Roman" w:eastAsia="MS Mincho" w:hAnsi="Times New Roman" w:cs="Times New Roman"/>
                <w:sz w:val="24"/>
                <w:szCs w:val="24"/>
                <w:lang w:val="sv-SE" w:eastAsia="ja-JP"/>
              </w:rPr>
              <w:t xml:space="preserve"> quy định về các môn học: Giáo dục quốc phòng và an ninh, Tin học, Giáo dục thể chất, Pháp luật, Giáo dục chính trị, Tiếng Anh thuộc khối các môn học chung trong chương trình đào tạo trình độ trung cấp, trình độ cao đẳng</w:t>
            </w:r>
          </w:p>
        </w:tc>
      </w:tr>
      <w:tr w:rsidR="004439BA" w:rsidRPr="004439BA" w14:paraId="6F279A46" w14:textId="77777777" w:rsidTr="004439BA">
        <w:tc>
          <w:tcPr>
            <w:tcW w:w="2722" w:type="dxa"/>
            <w:shd w:val="clear" w:color="auto" w:fill="auto"/>
          </w:tcPr>
          <w:p w14:paraId="7C66F4F8"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bCs/>
                <w:iCs/>
                <w:sz w:val="24"/>
                <w:szCs w:val="24"/>
                <w:lang w:val="nl-NL" w:eastAsia="ja-JP"/>
              </w:rPr>
              <w:lastRenderedPageBreak/>
              <w:t>Tiêu chuẩn 3:</w:t>
            </w:r>
            <w:r w:rsidRPr="004439BA">
              <w:rPr>
                <w:rFonts w:ascii="Times New Roman" w:eastAsia="MS Mincho" w:hAnsi="Times New Roman" w:cs="Times New Roman"/>
                <w:b/>
                <w:bCs/>
                <w:iCs/>
                <w:sz w:val="24"/>
                <w:szCs w:val="24"/>
                <w:lang w:val="nl-NL" w:eastAsia="ja-JP"/>
              </w:rPr>
              <w:t xml:space="preserve"> </w:t>
            </w:r>
            <w:r w:rsidRPr="004439BA">
              <w:rPr>
                <w:rFonts w:ascii="Times New Roman" w:eastAsia="MS Mincho" w:hAnsi="Times New Roman" w:cs="Times New Roman"/>
                <w:sz w:val="24"/>
                <w:szCs w:val="24"/>
                <w:lang w:val="nl-NL" w:eastAsia="ja-JP"/>
              </w:rPr>
              <w:t>Chương trình đào tạo của trường thể hiện được mục tiêu đào tạo của trình độ tương ứng; quy định chuẩn k</w:t>
            </w:r>
            <w:r w:rsidRPr="004439BA">
              <w:rPr>
                <w:rFonts w:ascii="Times New Roman" w:eastAsia="MS Mincho" w:hAnsi="Times New Roman" w:cs="Times New Roman"/>
                <w:sz w:val="24"/>
                <w:szCs w:val="24"/>
                <w:lang w:val="vi-VN" w:eastAsia="ja-JP"/>
              </w:rPr>
              <w:t>iến thức</w:t>
            </w:r>
            <w:r w:rsidRPr="004439BA">
              <w:rPr>
                <w:rFonts w:ascii="Times New Roman" w:eastAsia="MS Mincho" w:hAnsi="Times New Roman" w:cs="Times New Roman"/>
                <w:sz w:val="24"/>
                <w:szCs w:val="24"/>
                <w:lang w:val="nl-NL" w:eastAsia="ja-JP"/>
              </w:rPr>
              <w:t xml:space="preserve">, kỹ năng của </w:t>
            </w:r>
            <w:r w:rsidRPr="004439BA">
              <w:rPr>
                <w:rFonts w:ascii="Times New Roman" w:eastAsia="MS Mincho" w:hAnsi="Times New Roman" w:cs="Times New Roman"/>
                <w:sz w:val="24"/>
                <w:szCs w:val="24"/>
                <w:lang w:val="vi-VN" w:eastAsia="ja-JP"/>
              </w:rPr>
              <w:t>người học đạt được sau tốt nghiệp</w:t>
            </w:r>
            <w:r w:rsidRPr="004439BA">
              <w:rPr>
                <w:rFonts w:ascii="Times New Roman" w:eastAsia="MS Mincho" w:hAnsi="Times New Roman" w:cs="Times New Roman"/>
                <w:sz w:val="24"/>
                <w:szCs w:val="24"/>
                <w:lang w:val="nl-NL" w:eastAsia="ja-JP"/>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3402" w:type="dxa"/>
            <w:shd w:val="clear" w:color="auto" w:fill="auto"/>
          </w:tcPr>
          <w:p w14:paraId="14D0BF03"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Đáp ứng nội hàm tiêu chuẩn.</w:t>
            </w:r>
          </w:p>
          <w:p w14:paraId="273CA5BE" w14:textId="77777777" w:rsidR="004439BA" w:rsidRPr="004439BA" w:rsidRDefault="004439BA" w:rsidP="004439BA">
            <w:pPr>
              <w:spacing w:before="120" w:after="0" w:line="252" w:lineRule="auto"/>
              <w:jc w:val="both"/>
              <w:rPr>
                <w:rFonts w:ascii="Times New Roman" w:eastAsia="MS Mincho" w:hAnsi="Times New Roman" w:cs="Times New Roman"/>
                <w:i/>
                <w:sz w:val="24"/>
                <w:szCs w:val="24"/>
                <w:lang w:val="nl-NL" w:eastAsia="ja-JP"/>
              </w:rPr>
            </w:pPr>
            <w:r w:rsidRPr="004439BA">
              <w:rPr>
                <w:rFonts w:ascii="Times New Roman" w:eastAsia="MS Mincho" w:hAnsi="Times New Roman" w:cs="Times New Roman"/>
                <w:i/>
                <w:sz w:val="24"/>
                <w:szCs w:val="24"/>
                <w:lang w:val="nl-NL" w:eastAsia="ja-JP"/>
              </w:rPr>
              <w:t xml:space="preserve">Lưu ý: </w:t>
            </w:r>
            <w:r w:rsidRPr="004439BA">
              <w:rPr>
                <w:rFonts w:ascii="Times New Roman" w:eastAsia="MS Mincho" w:hAnsi="Times New Roman" w:cs="Times New Roman"/>
                <w:sz w:val="24"/>
                <w:szCs w:val="24"/>
                <w:lang w:val="nl-NL" w:eastAsia="ja-JP"/>
              </w:rPr>
              <w:t>đánh giá đối với 100% chương trình đào tạo được cấp Giấy chứng nhận đăng ký hoạt động giáo dục nghề nghiệp, Giấy chứng nhận đăng ký bổ sung hoạt động giáo dục nghề nghiệp (nếu có bổ sung).</w:t>
            </w:r>
            <w:r w:rsidRPr="004439BA">
              <w:rPr>
                <w:rFonts w:ascii="Times New Roman" w:eastAsia="MS Mincho" w:hAnsi="Times New Roman" w:cs="Times New Roman"/>
                <w:i/>
                <w:sz w:val="24"/>
                <w:szCs w:val="24"/>
                <w:lang w:val="nl-NL" w:eastAsia="ja-JP"/>
              </w:rPr>
              <w:t xml:space="preserve"> </w:t>
            </w:r>
          </w:p>
        </w:tc>
        <w:tc>
          <w:tcPr>
            <w:tcW w:w="4678" w:type="dxa"/>
          </w:tcPr>
          <w:p w14:paraId="5CAF20B8" w14:textId="77777777" w:rsidR="004439BA" w:rsidRPr="00AD12A1"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color w:val="FF0000"/>
                <w:sz w:val="24"/>
                <w:szCs w:val="24"/>
                <w:lang w:val="nl-NL"/>
              </w:rPr>
            </w:pPr>
            <w:r w:rsidRPr="00AD12A1">
              <w:rPr>
                <w:rFonts w:ascii="Times New Roman" w:eastAsia="Times New Roman" w:hAnsi="Times New Roman" w:cs="Times New Roman"/>
                <w:color w:val="FF0000"/>
                <w:sz w:val="24"/>
                <w:szCs w:val="24"/>
                <w:lang w:val="nl-NL"/>
              </w:rPr>
              <w:t>TSĐT + CÁC KHOA</w:t>
            </w:r>
          </w:p>
          <w:p w14:paraId="4587239C" w14:textId="14893CF0"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ban hành/lựa chọn chương trình đào tạo, trong đó bao gồm chương trình chi tiết các mô-đun, môn học.</w:t>
            </w:r>
            <w:r w:rsidR="0032410B">
              <w:rPr>
                <w:rFonts w:ascii="Times New Roman" w:eastAsia="MS Mincho" w:hAnsi="Times New Roman" w:cs="Times New Roman"/>
                <w:sz w:val="24"/>
                <w:szCs w:val="24"/>
                <w:lang w:val="nl-NL" w:eastAsia="ja-JP"/>
              </w:rPr>
              <w:t xml:space="preserve"> </w:t>
            </w:r>
            <w:r w:rsidR="0032410B" w:rsidRPr="00632D8B">
              <w:rPr>
                <w:rFonts w:ascii="Times New Roman" w:eastAsia="Times New Roman" w:hAnsi="Times New Roman" w:cs="Times New Roman"/>
                <w:color w:val="FF0000"/>
                <w:sz w:val="24"/>
                <w:szCs w:val="24"/>
                <w:highlight w:val="yellow"/>
                <w:lang w:val="nl-NL"/>
              </w:rPr>
              <w:t>=&gt; CÓ</w:t>
            </w:r>
            <w:r w:rsidR="0032410B">
              <w:rPr>
                <w:rFonts w:ascii="Times New Roman" w:eastAsia="Times New Roman" w:hAnsi="Times New Roman" w:cs="Times New Roman"/>
                <w:color w:val="FF0000"/>
                <w:sz w:val="24"/>
                <w:szCs w:val="24"/>
                <w:lang w:val="nl-NL"/>
              </w:rPr>
              <w:t xml:space="preserve"> (Quyết dịnh ban hành CTĐT + CTĐT)</w:t>
            </w:r>
          </w:p>
          <w:p w14:paraId="6C6DFFAC" w14:textId="77777777"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p>
        </w:tc>
        <w:tc>
          <w:tcPr>
            <w:tcW w:w="3686" w:type="dxa"/>
            <w:shd w:val="clear" w:color="auto" w:fill="auto"/>
          </w:tcPr>
          <w:p w14:paraId="52F647D1"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sv-SE" w:eastAsia="ja-JP"/>
              </w:rPr>
            </w:pPr>
            <w:r w:rsidRPr="004439BA">
              <w:rPr>
                <w:rFonts w:ascii="Times New Roman" w:eastAsia="MS Mincho" w:hAnsi="Times New Roman" w:cs="Times New Roman"/>
                <w:sz w:val="24"/>
                <w:szCs w:val="24"/>
                <w:lang w:val="sv-SE" w:eastAsia="ja-JP"/>
              </w:rPr>
              <w:t>Thông tư số 42/2015/TT-BLĐTBXH ngày 20/10/2015 quy định về đào tạo trình độ sơ cấp</w:t>
            </w:r>
          </w:p>
          <w:p w14:paraId="4D2E1124"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 xml:space="preserve"> Thông tư số 03/2017/TT-BLĐTBXH ngày 01/3/2017 quy định về quy trình xây dựng, thẩm định và ban hành chương trình; tổ chức biên soạn, lựa chọn, thẩm định giáo trình đào tạo trình độ trung cấp, trình độ cao đẳng</w:t>
            </w:r>
          </w:p>
          <w:p w14:paraId="7B546159" w14:textId="77777777" w:rsidR="004439BA" w:rsidRPr="004439BA" w:rsidRDefault="004439BA" w:rsidP="004439BA">
            <w:pPr>
              <w:spacing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Thông tư số 12/2017/TT – BLĐTBXH ngày 20/4/2017 quy định khối lượng kiến thức tối thiểu, yêu cầu của người học đạt được sau khi tốt nghiệp trình độ trung cấp, trình độ cao đẳng.</w:t>
            </w:r>
          </w:p>
        </w:tc>
      </w:tr>
      <w:tr w:rsidR="004439BA" w:rsidRPr="004439BA" w14:paraId="77620D3E" w14:textId="77777777" w:rsidTr="004439BA">
        <w:tc>
          <w:tcPr>
            <w:tcW w:w="2722" w:type="dxa"/>
            <w:shd w:val="clear" w:color="auto" w:fill="auto"/>
          </w:tcPr>
          <w:p w14:paraId="5D5674E0" w14:textId="77777777" w:rsidR="004439BA" w:rsidRPr="004439BA" w:rsidRDefault="004439BA" w:rsidP="004439BA">
            <w:pPr>
              <w:spacing w:before="120" w:after="0" w:line="252" w:lineRule="auto"/>
              <w:jc w:val="both"/>
              <w:rPr>
                <w:rFonts w:ascii="Times New Roman" w:eastAsia="MS Mincho" w:hAnsi="Times New Roman" w:cs="Times New Roman"/>
                <w:bCs/>
                <w:iCs/>
                <w:sz w:val="24"/>
                <w:szCs w:val="24"/>
                <w:lang w:val="nl-NL" w:eastAsia="ja-JP"/>
              </w:rPr>
            </w:pPr>
            <w:r w:rsidRPr="004439BA">
              <w:rPr>
                <w:rFonts w:ascii="Times New Roman" w:eastAsia="MS Mincho" w:hAnsi="Times New Roman" w:cs="Times New Roman"/>
                <w:sz w:val="24"/>
                <w:szCs w:val="24"/>
                <w:lang w:val="nl-NL" w:eastAsia="ja-JP"/>
              </w:rPr>
              <w:t>Tiêu chuẩn 4:</w:t>
            </w:r>
            <w:r w:rsidRPr="004439BA">
              <w:rPr>
                <w:rFonts w:ascii="Times New Roman" w:eastAsia="MS Mincho" w:hAnsi="Times New Roman" w:cs="Times New Roman"/>
                <w:b/>
                <w:sz w:val="24"/>
                <w:szCs w:val="24"/>
                <w:lang w:val="nl-NL" w:eastAsia="ja-JP"/>
              </w:rPr>
              <w:t xml:space="preserve"> </w:t>
            </w:r>
            <w:r w:rsidRPr="004439BA">
              <w:rPr>
                <w:rFonts w:ascii="Times New Roman" w:eastAsia="MS Mincho" w:hAnsi="Times New Roman" w:cs="Times New Roman"/>
                <w:sz w:val="24"/>
                <w:szCs w:val="24"/>
                <w:lang w:val="nl-NL" w:eastAsia="ja-JP"/>
              </w:rPr>
              <w:t>Chương trình đào tạo được xây dựng c</w:t>
            </w:r>
            <w:r w:rsidRPr="004439BA">
              <w:rPr>
                <w:rFonts w:ascii="Times New Roman" w:eastAsia="MS Mincho" w:hAnsi="Times New Roman" w:cs="Times New Roman"/>
                <w:sz w:val="24"/>
                <w:szCs w:val="24"/>
                <w:lang w:val="vi-VN" w:eastAsia="ja-JP"/>
              </w:rPr>
              <w:t xml:space="preserve">ó sự tham gia của </w:t>
            </w:r>
            <w:r w:rsidRPr="004439BA">
              <w:rPr>
                <w:rFonts w:ascii="Times New Roman" w:eastAsia="MS Mincho" w:hAnsi="Times New Roman" w:cs="Times New Roman"/>
                <w:sz w:val="24"/>
                <w:szCs w:val="24"/>
                <w:lang w:val="nl-NL" w:eastAsia="ja-JP"/>
              </w:rPr>
              <w:t>nhà giáo, cán bộ quản lý giáo dục nghề nghiệp, cán bộ khoa học kỹ thuật của đơn vị sử dụng lao động; thực hiệ</w:t>
            </w:r>
            <w:r w:rsidRPr="004439BA">
              <w:rPr>
                <w:rFonts w:ascii="Times New Roman" w:eastAsia="MS Mincho" w:hAnsi="Times New Roman" w:cs="Times New Roman"/>
                <w:bCs/>
                <w:iCs/>
                <w:sz w:val="24"/>
                <w:szCs w:val="24"/>
                <w:lang w:val="nl-NL" w:eastAsia="ja-JP"/>
              </w:rPr>
              <w:t>n theo quy định đặc thù của ngành nếu có.</w:t>
            </w:r>
          </w:p>
        </w:tc>
        <w:tc>
          <w:tcPr>
            <w:tcW w:w="3402" w:type="dxa"/>
            <w:shd w:val="clear" w:color="auto" w:fill="auto"/>
          </w:tcPr>
          <w:p w14:paraId="58CEA28B" w14:textId="77777777" w:rsidR="004439BA" w:rsidRPr="004439BA" w:rsidRDefault="004439BA" w:rsidP="004439BA">
            <w:pPr>
              <w:widowControl w:val="0"/>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Đáp ứng nội hàm tiêu chuẩn.</w:t>
            </w:r>
            <w:r w:rsidRPr="004439BA" w:rsidDel="00C52372">
              <w:rPr>
                <w:rFonts w:ascii="Times New Roman" w:eastAsia="MS Mincho" w:hAnsi="Times New Roman" w:cs="Times New Roman"/>
                <w:sz w:val="24"/>
                <w:szCs w:val="24"/>
                <w:lang w:val="nl-NL" w:eastAsia="ja-JP"/>
              </w:rPr>
              <w:t xml:space="preserve"> </w:t>
            </w:r>
          </w:p>
          <w:p w14:paraId="0A3EA14A" w14:textId="77777777" w:rsidR="004439BA" w:rsidRPr="004439BA" w:rsidRDefault="004439BA" w:rsidP="004439BA">
            <w:pPr>
              <w:widowControl w:val="0"/>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i/>
                <w:sz w:val="24"/>
                <w:szCs w:val="24"/>
                <w:lang w:val="nl-NL" w:eastAsia="ja-JP"/>
              </w:rPr>
              <w:t>Lưu ý</w:t>
            </w:r>
            <w:r w:rsidRPr="004439BA">
              <w:rPr>
                <w:rFonts w:ascii="Times New Roman" w:eastAsia="MS Mincho" w:hAnsi="Times New Roman" w:cs="Times New Roman"/>
                <w:sz w:val="24"/>
                <w:szCs w:val="24"/>
                <w:lang w:val="nl-NL" w:eastAsia="ja-JP"/>
              </w:rPr>
              <w:t>:</w:t>
            </w:r>
          </w:p>
          <w:p w14:paraId="1FBE51DA" w14:textId="77777777" w:rsidR="004439BA" w:rsidRPr="004439BA" w:rsidRDefault="004439BA" w:rsidP="004439BA">
            <w:pPr>
              <w:widowControl w:val="0"/>
              <w:spacing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 Đánh giá đối với 100% chương trình đào tạo được cấp Giấy chứng nhận đăng ký hoạt động giáo dục nghề nghiệp, Giấy chứng nhận đăng ký bổ sung hoạt động giáo dục nghề nghiệp (nếu có bổ sung).</w:t>
            </w:r>
          </w:p>
          <w:p w14:paraId="6356D3FC" w14:textId="77777777" w:rsidR="004439BA" w:rsidRPr="004439BA" w:rsidRDefault="004439BA" w:rsidP="004439BA">
            <w:pPr>
              <w:widowControl w:val="0"/>
              <w:spacing w:before="6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lastRenderedPageBreak/>
              <w:t xml:space="preserve"> - </w:t>
            </w:r>
            <w:r w:rsidRPr="004439BA">
              <w:rPr>
                <w:rFonts w:ascii="Times New Roman" w:eastAsia="MS Mincho" w:hAnsi="Times New Roman" w:cs="Times New Roman"/>
                <w:sz w:val="24"/>
                <w:szCs w:val="24"/>
                <w:lang w:val="vi-VN" w:eastAsia="ja-JP"/>
              </w:rPr>
              <w:t xml:space="preserve">100% </w:t>
            </w:r>
            <w:r w:rsidRPr="004439BA">
              <w:rPr>
                <w:rFonts w:ascii="Times New Roman" w:eastAsia="MS Mincho" w:hAnsi="Times New Roman" w:cs="Times New Roman"/>
                <w:sz w:val="24"/>
                <w:szCs w:val="24"/>
                <w:lang w:val="nl-NL" w:eastAsia="ja-JP"/>
              </w:rPr>
              <w:t>nhà giáo</w:t>
            </w:r>
            <w:r w:rsidRPr="004439BA">
              <w:rPr>
                <w:rFonts w:ascii="Times New Roman" w:eastAsia="MS Mincho" w:hAnsi="Times New Roman" w:cs="Times New Roman"/>
                <w:sz w:val="24"/>
                <w:szCs w:val="24"/>
                <w:lang w:val="vi-VN" w:eastAsia="ja-JP"/>
              </w:rPr>
              <w:t xml:space="preserve"> cơ hữu </w:t>
            </w:r>
            <w:r w:rsidRPr="004439BA">
              <w:rPr>
                <w:rFonts w:ascii="Times New Roman" w:eastAsia="MS Mincho" w:hAnsi="Times New Roman" w:cs="Times New Roman"/>
                <w:sz w:val="24"/>
                <w:szCs w:val="24"/>
                <w:lang w:val="nl-NL" w:eastAsia="ja-JP"/>
              </w:rPr>
              <w:t xml:space="preserve">đã giảng dạy </w:t>
            </w:r>
            <w:r w:rsidRPr="004439BA">
              <w:rPr>
                <w:rFonts w:ascii="Times New Roman" w:eastAsia="MS Mincho" w:hAnsi="Times New Roman" w:cs="Times New Roman"/>
                <w:sz w:val="24"/>
                <w:szCs w:val="24"/>
                <w:lang w:val="vi-VN" w:eastAsia="ja-JP"/>
              </w:rPr>
              <w:t xml:space="preserve">chuyên môn ngành/nghề </w:t>
            </w:r>
            <w:r w:rsidRPr="004439BA">
              <w:rPr>
                <w:rFonts w:ascii="Times New Roman" w:eastAsia="MS Mincho" w:hAnsi="Times New Roman" w:cs="Times New Roman"/>
                <w:sz w:val="24"/>
                <w:szCs w:val="24"/>
                <w:lang w:val="nl-NL" w:eastAsia="ja-JP"/>
              </w:rPr>
              <w:t xml:space="preserve">ít nhất một khóa phải </w:t>
            </w:r>
            <w:r w:rsidRPr="004439BA">
              <w:rPr>
                <w:rFonts w:ascii="Times New Roman" w:eastAsia="MS Mincho" w:hAnsi="Times New Roman" w:cs="Times New Roman"/>
                <w:sz w:val="24"/>
                <w:szCs w:val="24"/>
                <w:lang w:val="vi-VN" w:eastAsia="ja-JP"/>
              </w:rPr>
              <w:t>tham gia vào quá trình xây dựng</w:t>
            </w:r>
            <w:r w:rsidRPr="004439BA">
              <w:rPr>
                <w:rFonts w:ascii="Times New Roman" w:eastAsia="MS Mincho" w:hAnsi="Times New Roman" w:cs="Times New Roman"/>
                <w:sz w:val="24"/>
                <w:szCs w:val="24"/>
                <w:lang w:val="nl-NL" w:eastAsia="ja-JP"/>
              </w:rPr>
              <w:t xml:space="preserve"> hoặc</w:t>
            </w:r>
            <w:r w:rsidRPr="004439BA">
              <w:rPr>
                <w:rFonts w:ascii="Times New Roman" w:eastAsia="MS Mincho" w:hAnsi="Times New Roman" w:cs="Times New Roman"/>
                <w:sz w:val="24"/>
                <w:szCs w:val="24"/>
                <w:lang w:val="vi-VN" w:eastAsia="ja-JP"/>
              </w:rPr>
              <w:t xml:space="preserve"> </w:t>
            </w:r>
            <w:r w:rsidRPr="004439BA">
              <w:rPr>
                <w:rFonts w:ascii="Times New Roman" w:eastAsia="MS Mincho" w:hAnsi="Times New Roman" w:cs="Times New Roman"/>
                <w:sz w:val="24"/>
                <w:szCs w:val="24"/>
                <w:lang w:val="nl-NL" w:eastAsia="ja-JP"/>
              </w:rPr>
              <w:t xml:space="preserve">góp ý hoặc </w:t>
            </w:r>
            <w:r w:rsidRPr="004439BA">
              <w:rPr>
                <w:rFonts w:ascii="Times New Roman" w:eastAsia="MS Mincho" w:hAnsi="Times New Roman" w:cs="Times New Roman"/>
                <w:sz w:val="24"/>
                <w:szCs w:val="24"/>
                <w:lang w:val="vi-VN" w:eastAsia="ja-JP"/>
              </w:rPr>
              <w:t>thẩm định chương trình đào tạo</w:t>
            </w:r>
            <w:r w:rsidRPr="004439BA">
              <w:rPr>
                <w:rFonts w:ascii="Times New Roman" w:eastAsia="MS Mincho" w:hAnsi="Times New Roman" w:cs="Times New Roman"/>
                <w:sz w:val="24"/>
                <w:szCs w:val="24"/>
                <w:lang w:val="nl-NL" w:eastAsia="ja-JP"/>
              </w:rPr>
              <w:t>; m</w:t>
            </w:r>
            <w:r w:rsidRPr="004439BA">
              <w:rPr>
                <w:rFonts w:ascii="Times New Roman" w:eastAsia="MS Mincho" w:hAnsi="Times New Roman" w:cs="Times New Roman"/>
                <w:sz w:val="24"/>
                <w:szCs w:val="24"/>
                <w:lang w:val="vi-VN" w:eastAsia="ja-JP"/>
              </w:rPr>
              <w:t xml:space="preserve">ỗi chuyên ngành/nghề phải có ít nhất 01 cán bộ quản lý giáo dục nghề nghiệp và 01 </w:t>
            </w:r>
            <w:r w:rsidRPr="004439BA">
              <w:rPr>
                <w:rFonts w:ascii="Times New Roman" w:eastAsia="MS Mincho" w:hAnsi="Times New Roman" w:cs="Times New Roman"/>
                <w:sz w:val="24"/>
                <w:szCs w:val="24"/>
                <w:lang w:val="nl-NL" w:eastAsia="ja-JP"/>
              </w:rPr>
              <w:t>cán bộ khoa học kỹ thuật của đơn vị sử dụng lao động</w:t>
            </w:r>
            <w:r w:rsidRPr="004439BA">
              <w:rPr>
                <w:rFonts w:ascii="Times New Roman" w:eastAsia="MS Mincho" w:hAnsi="Times New Roman" w:cs="Times New Roman"/>
                <w:sz w:val="24"/>
                <w:szCs w:val="24"/>
                <w:lang w:val="vi-VN" w:eastAsia="ja-JP"/>
              </w:rPr>
              <w:t xml:space="preserve"> tham gia vào quá trình xây dựng, thẩm định chương trình.</w:t>
            </w:r>
          </w:p>
        </w:tc>
        <w:tc>
          <w:tcPr>
            <w:tcW w:w="4678" w:type="dxa"/>
          </w:tcPr>
          <w:p w14:paraId="150F68CE" w14:textId="77777777" w:rsidR="004439BA" w:rsidRPr="00AD12A1"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color w:val="FF0000"/>
                <w:sz w:val="24"/>
                <w:szCs w:val="24"/>
                <w:lang w:val="nl-NL"/>
              </w:rPr>
            </w:pPr>
            <w:r w:rsidRPr="00AD12A1">
              <w:rPr>
                <w:rFonts w:ascii="Times New Roman" w:eastAsia="Times New Roman" w:hAnsi="Times New Roman" w:cs="Times New Roman"/>
                <w:color w:val="FF0000"/>
                <w:sz w:val="24"/>
                <w:szCs w:val="24"/>
                <w:lang w:val="nl-NL"/>
              </w:rPr>
              <w:lastRenderedPageBreak/>
              <w:t>TSĐT + CÁC KHOA</w:t>
            </w:r>
          </w:p>
          <w:p w14:paraId="0B345CCA" w14:textId="3A9CF5C6" w:rsidR="004439BA" w:rsidRPr="004439BA" w:rsidRDefault="004439BA" w:rsidP="004439BA">
            <w:pPr>
              <w:widowControl w:val="0"/>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thành lập Ban chủ nhiệm/Tổ biên soạn/lựa chọn chương trình đào tạo</w:t>
            </w:r>
            <w:r w:rsidR="0032410B">
              <w:rPr>
                <w:rFonts w:ascii="Times New Roman" w:eastAsia="MS Mincho" w:hAnsi="Times New Roman" w:cs="Times New Roman"/>
                <w:sz w:val="24"/>
                <w:szCs w:val="24"/>
                <w:lang w:val="nl-NL" w:eastAsia="ja-JP"/>
              </w:rPr>
              <w:t xml:space="preserve"> </w:t>
            </w:r>
            <w:r w:rsidR="0032410B" w:rsidRPr="00632D8B">
              <w:rPr>
                <w:rFonts w:ascii="Times New Roman" w:eastAsia="Times New Roman" w:hAnsi="Times New Roman" w:cs="Times New Roman"/>
                <w:color w:val="FF0000"/>
                <w:sz w:val="24"/>
                <w:szCs w:val="24"/>
                <w:highlight w:val="yellow"/>
                <w:lang w:val="nl-NL"/>
              </w:rPr>
              <w:t>=&gt; CÓ</w:t>
            </w:r>
          </w:p>
          <w:p w14:paraId="72D85C77" w14:textId="794D12AF"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thành lập Hội đồng thẩm định chương trình đào tạo</w:t>
            </w:r>
            <w:r w:rsidR="0032410B">
              <w:rPr>
                <w:rFonts w:ascii="Times New Roman" w:eastAsia="MS Mincho" w:hAnsi="Times New Roman" w:cs="Times New Roman"/>
                <w:sz w:val="24"/>
                <w:szCs w:val="24"/>
                <w:lang w:val="nl-NL" w:eastAsia="ja-JP"/>
              </w:rPr>
              <w:t xml:space="preserve"> </w:t>
            </w:r>
            <w:r w:rsidR="0032410B" w:rsidRPr="00632D8B">
              <w:rPr>
                <w:rFonts w:ascii="Times New Roman" w:eastAsia="Times New Roman" w:hAnsi="Times New Roman" w:cs="Times New Roman"/>
                <w:color w:val="FF0000"/>
                <w:sz w:val="24"/>
                <w:szCs w:val="24"/>
                <w:highlight w:val="yellow"/>
                <w:lang w:val="nl-NL"/>
              </w:rPr>
              <w:t>=&gt; CÓ</w:t>
            </w:r>
          </w:p>
          <w:p w14:paraId="71602C13" w14:textId="4369CE4A"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Các biên bản trong quá trình biên soạn/lựa chọn, thẩm định chương trình đào tạo</w:t>
            </w:r>
            <w:r w:rsidR="0032410B">
              <w:rPr>
                <w:rFonts w:ascii="Times New Roman" w:eastAsia="MS Mincho" w:hAnsi="Times New Roman" w:cs="Times New Roman"/>
                <w:sz w:val="24"/>
                <w:szCs w:val="24"/>
                <w:lang w:val="nl-NL" w:eastAsia="ja-JP"/>
              </w:rPr>
              <w:t xml:space="preserve"> </w:t>
            </w:r>
            <w:r w:rsidR="0032410B" w:rsidRPr="00632D8B">
              <w:rPr>
                <w:rFonts w:ascii="Times New Roman" w:eastAsia="Times New Roman" w:hAnsi="Times New Roman" w:cs="Times New Roman"/>
                <w:color w:val="FF0000"/>
                <w:sz w:val="24"/>
                <w:szCs w:val="24"/>
                <w:highlight w:val="yellow"/>
                <w:lang w:val="nl-NL"/>
              </w:rPr>
              <w:t xml:space="preserve">=&gt; </w:t>
            </w:r>
            <w:r w:rsidR="0032410B">
              <w:rPr>
                <w:rFonts w:ascii="Times New Roman" w:eastAsia="Times New Roman" w:hAnsi="Times New Roman" w:cs="Times New Roman"/>
                <w:color w:val="FF0000"/>
                <w:sz w:val="24"/>
                <w:szCs w:val="24"/>
                <w:lang w:val="nl-NL"/>
              </w:rPr>
              <w:t>bổ sung</w:t>
            </w:r>
          </w:p>
          <w:p w14:paraId="4802FA77" w14:textId="77777777" w:rsidR="0032410B" w:rsidRPr="004439BA" w:rsidRDefault="004439BA" w:rsidP="0032410B">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lastRenderedPageBreak/>
              <w:t>Quyết định ban hành/lựa chọn chương trình đào tạo.</w:t>
            </w:r>
            <w:r w:rsidR="0032410B">
              <w:rPr>
                <w:rFonts w:ascii="Times New Roman" w:eastAsia="MS Mincho" w:hAnsi="Times New Roman" w:cs="Times New Roman"/>
                <w:sz w:val="24"/>
                <w:szCs w:val="24"/>
                <w:lang w:val="nl-NL" w:eastAsia="ja-JP"/>
              </w:rPr>
              <w:t xml:space="preserve"> </w:t>
            </w:r>
            <w:r w:rsidR="0032410B" w:rsidRPr="00632D8B">
              <w:rPr>
                <w:rFonts w:ascii="Times New Roman" w:eastAsia="Times New Roman" w:hAnsi="Times New Roman" w:cs="Times New Roman"/>
                <w:color w:val="FF0000"/>
                <w:sz w:val="24"/>
                <w:szCs w:val="24"/>
                <w:highlight w:val="yellow"/>
                <w:lang w:val="nl-NL"/>
              </w:rPr>
              <w:t>=&gt; CÓ</w:t>
            </w:r>
          </w:p>
          <w:p w14:paraId="1187D602" w14:textId="354F7B27"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p>
          <w:p w14:paraId="2329BD01" w14:textId="13E9C83D" w:rsidR="004439BA" w:rsidRPr="00D972C7" w:rsidRDefault="004439BA" w:rsidP="004439BA">
            <w:pPr>
              <w:spacing w:before="120" w:after="0" w:line="252" w:lineRule="auto"/>
              <w:contextualSpacing/>
              <w:jc w:val="both"/>
              <w:rPr>
                <w:rFonts w:ascii="Times New Roman" w:eastAsia="MS Mincho" w:hAnsi="Times New Roman" w:cs="Times New Roman"/>
                <w:color w:val="FF0000"/>
                <w:sz w:val="24"/>
                <w:szCs w:val="24"/>
                <w:lang w:val="nl-NL" w:eastAsia="ja-JP"/>
              </w:rPr>
            </w:pPr>
            <w:r w:rsidRPr="004439BA">
              <w:rPr>
                <w:rFonts w:ascii="Times New Roman" w:eastAsia="MS Mincho" w:hAnsi="Times New Roman" w:cs="Times New Roman"/>
                <w:sz w:val="24"/>
                <w:szCs w:val="24"/>
                <w:lang w:val="nl-NL" w:eastAsia="ja-JP"/>
              </w:rPr>
              <w:t>Văn bản/tài liệu thể hiện nhà giáo, cán bộ quản lý giáo dục nghề nghiệp, cán bộ khoa học kỹ thuật của đơn vị sử dụng lao động tham gia quá trình xây dựng chương trình đào tạo</w:t>
            </w:r>
            <w:r w:rsidR="00D972C7">
              <w:rPr>
                <w:rFonts w:ascii="Times New Roman" w:eastAsia="MS Mincho" w:hAnsi="Times New Roman" w:cs="Times New Roman"/>
                <w:sz w:val="24"/>
                <w:szCs w:val="24"/>
                <w:lang w:val="nl-NL" w:eastAsia="ja-JP"/>
              </w:rPr>
              <w:t xml:space="preserve"> </w:t>
            </w:r>
            <w:r w:rsidR="00D972C7" w:rsidRPr="00D972C7">
              <w:rPr>
                <w:rFonts w:ascii="Times New Roman" w:eastAsia="MS Mincho" w:hAnsi="Times New Roman" w:cs="Times New Roman"/>
                <w:color w:val="FF0000"/>
                <w:sz w:val="24"/>
                <w:szCs w:val="24"/>
                <w:lang w:val="nl-NL" w:eastAsia="ja-JP"/>
              </w:rPr>
              <w:t>=&gt; bổ sung</w:t>
            </w:r>
          </w:p>
          <w:p w14:paraId="1344A4A2" w14:textId="78E36236"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Ý kiến của nhà giáo, cán bộ quản lý, đơn vị sử dụng lao động</w:t>
            </w:r>
            <w:r w:rsidR="00D972C7">
              <w:rPr>
                <w:rFonts w:ascii="Times New Roman" w:eastAsia="MS Mincho" w:hAnsi="Times New Roman" w:cs="Times New Roman"/>
                <w:sz w:val="24"/>
                <w:szCs w:val="24"/>
                <w:lang w:val="nl-NL" w:eastAsia="ja-JP"/>
              </w:rPr>
              <w:t xml:space="preserve"> </w:t>
            </w:r>
            <w:r w:rsidR="00D972C7" w:rsidRPr="00D972C7">
              <w:rPr>
                <w:rFonts w:ascii="Times New Roman" w:eastAsia="MS Mincho" w:hAnsi="Times New Roman" w:cs="Times New Roman"/>
                <w:color w:val="FF0000"/>
                <w:sz w:val="24"/>
                <w:szCs w:val="24"/>
                <w:lang w:val="nl-NL" w:eastAsia="ja-JP"/>
              </w:rPr>
              <w:t>=&gt; bổ sung</w:t>
            </w:r>
            <w:r w:rsidRPr="004439BA">
              <w:rPr>
                <w:rFonts w:ascii="Times New Roman" w:eastAsia="MS Mincho" w:hAnsi="Times New Roman" w:cs="Times New Roman"/>
                <w:sz w:val="24"/>
                <w:szCs w:val="24"/>
                <w:lang w:val="nl-NL" w:eastAsia="ja-JP"/>
              </w:rPr>
              <w:t>.</w:t>
            </w:r>
          </w:p>
        </w:tc>
        <w:tc>
          <w:tcPr>
            <w:tcW w:w="3686" w:type="dxa"/>
            <w:shd w:val="clear" w:color="auto" w:fill="auto"/>
          </w:tcPr>
          <w:p w14:paraId="4B6CA973" w14:textId="77777777" w:rsidR="004439BA" w:rsidRPr="004439BA" w:rsidRDefault="004439BA" w:rsidP="004439BA">
            <w:pPr>
              <w:spacing w:after="0" w:line="252" w:lineRule="auto"/>
              <w:jc w:val="both"/>
              <w:rPr>
                <w:rFonts w:ascii="Times New Roman" w:eastAsia="MS Mincho" w:hAnsi="Times New Roman" w:cs="Times New Roman"/>
                <w:sz w:val="24"/>
                <w:szCs w:val="24"/>
                <w:lang w:val="sv-SE" w:eastAsia="ja-JP"/>
              </w:rPr>
            </w:pPr>
            <w:r w:rsidRPr="004439BA">
              <w:rPr>
                <w:rFonts w:ascii="Times New Roman" w:eastAsia="MS Mincho" w:hAnsi="Times New Roman" w:cs="Times New Roman"/>
                <w:sz w:val="24"/>
                <w:szCs w:val="24"/>
                <w:lang w:val="sv-SE" w:eastAsia="ja-JP"/>
              </w:rPr>
              <w:lastRenderedPageBreak/>
              <w:t>Thông tư số 42/2015/TT-BLĐTBXH ngày 20/10/2015 quy định về đào tạo trình độ sơ cấp</w:t>
            </w:r>
          </w:p>
          <w:p w14:paraId="22AD8F60" w14:textId="77777777" w:rsidR="004439BA" w:rsidRPr="004439BA" w:rsidRDefault="004439BA" w:rsidP="004439BA">
            <w:pPr>
              <w:spacing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 xml:space="preserve"> Thông tư số 03/2017/TT-BLĐTBXH ngày 01/3/2017 quy định về quy trình xây dựng, thẩm định và ban hành chương trình; tổ chức biên soạn, lựa chọn, thẩm định </w:t>
            </w:r>
            <w:r w:rsidRPr="004439BA">
              <w:rPr>
                <w:rFonts w:ascii="Times New Roman" w:eastAsia="MS Mincho" w:hAnsi="Times New Roman" w:cs="Times New Roman"/>
                <w:sz w:val="24"/>
                <w:szCs w:val="24"/>
                <w:lang w:val="nl-NL" w:eastAsia="ja-JP"/>
              </w:rPr>
              <w:lastRenderedPageBreak/>
              <w:t>giáo trình đào tạo trình độ trung cấp, trình độ cao đẳng</w:t>
            </w:r>
          </w:p>
        </w:tc>
      </w:tr>
      <w:tr w:rsidR="004439BA" w:rsidRPr="004439BA" w14:paraId="01AD3831" w14:textId="77777777" w:rsidTr="004439BA">
        <w:trPr>
          <w:trHeight w:val="902"/>
        </w:trPr>
        <w:tc>
          <w:tcPr>
            <w:tcW w:w="2722" w:type="dxa"/>
            <w:shd w:val="clear" w:color="auto" w:fill="auto"/>
          </w:tcPr>
          <w:p w14:paraId="07A30CA5"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bCs/>
                <w:iCs/>
                <w:sz w:val="24"/>
                <w:szCs w:val="24"/>
                <w:lang w:val="vi-VN" w:eastAsia="ja-JP"/>
              </w:rPr>
              <w:lastRenderedPageBreak/>
              <w:t>Tiêu chuẩn 5:</w:t>
            </w:r>
            <w:r w:rsidRPr="004439BA">
              <w:rPr>
                <w:rFonts w:ascii="Times New Roman" w:eastAsia="MS Mincho" w:hAnsi="Times New Roman" w:cs="Times New Roman"/>
                <w:b/>
                <w:bCs/>
                <w:iCs/>
                <w:sz w:val="24"/>
                <w:szCs w:val="24"/>
                <w:lang w:val="nl-NL" w:eastAsia="ja-JP"/>
              </w:rPr>
              <w:t xml:space="preserve"> </w:t>
            </w:r>
            <w:r w:rsidRPr="004439BA">
              <w:rPr>
                <w:rFonts w:ascii="Times New Roman" w:eastAsia="MS Mincho" w:hAnsi="Times New Roman" w:cs="Times New Roman"/>
                <w:bCs/>
                <w:iCs/>
                <w:sz w:val="24"/>
                <w:szCs w:val="24"/>
                <w:lang w:val="nl-NL" w:eastAsia="ja-JP"/>
              </w:rPr>
              <w:t>Chương trình đào tạo đảm bảo tính thực tiễn và đáp ứng sự thay đổi của thị trường lao động.</w:t>
            </w:r>
          </w:p>
        </w:tc>
        <w:tc>
          <w:tcPr>
            <w:tcW w:w="3402" w:type="dxa"/>
            <w:shd w:val="clear" w:color="auto" w:fill="auto"/>
          </w:tcPr>
          <w:p w14:paraId="1528D901" w14:textId="77777777"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Đáp ứng nội hàm tiêu chuẩn.</w:t>
            </w:r>
          </w:p>
          <w:p w14:paraId="5B19C4A4" w14:textId="77777777" w:rsidR="004439BA" w:rsidRPr="004439BA" w:rsidRDefault="004439BA" w:rsidP="004439BA">
            <w:pPr>
              <w:spacing w:before="120" w:after="0" w:line="252" w:lineRule="auto"/>
              <w:contextualSpacing/>
              <w:jc w:val="both"/>
              <w:rPr>
                <w:rFonts w:ascii="Times New Roman" w:eastAsia="MS Mincho" w:hAnsi="Times New Roman" w:cs="Times New Roman"/>
                <w:bCs/>
                <w:iCs/>
                <w:sz w:val="24"/>
                <w:szCs w:val="24"/>
                <w:lang w:val="nl-NL" w:eastAsia="ja-JP"/>
              </w:rPr>
            </w:pPr>
            <w:r w:rsidRPr="004439BA">
              <w:rPr>
                <w:rFonts w:ascii="Times New Roman" w:eastAsia="MS Mincho" w:hAnsi="Times New Roman" w:cs="Times New Roman"/>
                <w:i/>
                <w:sz w:val="24"/>
                <w:szCs w:val="24"/>
                <w:lang w:val="nl-NL" w:eastAsia="ja-JP"/>
              </w:rPr>
              <w:t>Lưu ý</w:t>
            </w:r>
            <w:r w:rsidRPr="004439BA">
              <w:rPr>
                <w:rFonts w:ascii="Times New Roman" w:eastAsia="MS Mincho" w:hAnsi="Times New Roman" w:cs="Times New Roman"/>
                <w:sz w:val="24"/>
                <w:szCs w:val="24"/>
                <w:lang w:val="nl-NL" w:eastAsia="ja-JP"/>
              </w:rPr>
              <w:t>: Đánh giá đối với 100% chương trình đào tạo trường đang đào tạo</w:t>
            </w:r>
            <w:r w:rsidRPr="004439BA">
              <w:rPr>
                <w:rFonts w:ascii="Times New Roman" w:eastAsia="MS Mincho" w:hAnsi="Times New Roman" w:cs="Times New Roman"/>
                <w:bCs/>
                <w:sz w:val="24"/>
                <w:szCs w:val="24"/>
                <w:lang w:val="nl-NL" w:eastAsia="ja-JP"/>
              </w:rPr>
              <w:t>.</w:t>
            </w:r>
          </w:p>
        </w:tc>
        <w:tc>
          <w:tcPr>
            <w:tcW w:w="4678" w:type="dxa"/>
          </w:tcPr>
          <w:p w14:paraId="0699BA26" w14:textId="77777777" w:rsidR="004439BA" w:rsidRPr="00AD12A1" w:rsidRDefault="004439BA" w:rsidP="004439BA">
            <w:pPr>
              <w:widowControl w:val="0"/>
              <w:tabs>
                <w:tab w:val="left" w:pos="388"/>
              </w:tabs>
              <w:spacing w:before="120" w:after="0" w:line="252" w:lineRule="auto"/>
              <w:contextualSpacing/>
              <w:jc w:val="both"/>
              <w:rPr>
                <w:rFonts w:ascii="Times New Roman" w:eastAsia="Times New Roman" w:hAnsi="Times New Roman" w:cs="Times New Roman"/>
                <w:color w:val="FF0000"/>
                <w:sz w:val="24"/>
                <w:szCs w:val="24"/>
                <w:lang w:val="nl-NL"/>
              </w:rPr>
            </w:pPr>
            <w:r w:rsidRPr="00AD12A1">
              <w:rPr>
                <w:rFonts w:ascii="Times New Roman" w:eastAsia="Times New Roman" w:hAnsi="Times New Roman" w:cs="Times New Roman"/>
                <w:color w:val="FF0000"/>
                <w:sz w:val="24"/>
                <w:szCs w:val="24"/>
                <w:lang w:val="nl-NL"/>
              </w:rPr>
              <w:t>TSĐT + CÁC KHOA</w:t>
            </w:r>
          </w:p>
          <w:p w14:paraId="5286ECDD" w14:textId="1FDA583D" w:rsidR="004439BA" w:rsidRPr="004439BA" w:rsidRDefault="004439BA" w:rsidP="004439BA">
            <w:pPr>
              <w:spacing w:before="120" w:after="0" w:line="252" w:lineRule="auto"/>
              <w:contextualSpacing/>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Quyết định ban hành/lựa chọn chương trình đào tạo, trong đó bao gồm chương trình chi tiết các mô-đun, môn học.</w:t>
            </w:r>
            <w:r w:rsidR="0038472E">
              <w:rPr>
                <w:rFonts w:ascii="Times New Roman" w:eastAsia="MS Mincho" w:hAnsi="Times New Roman" w:cs="Times New Roman"/>
                <w:sz w:val="24"/>
                <w:szCs w:val="24"/>
                <w:lang w:val="nl-NL" w:eastAsia="ja-JP"/>
              </w:rPr>
              <w:t xml:space="preserve"> =&gt; </w:t>
            </w:r>
            <w:r w:rsidR="0038472E" w:rsidRPr="0038472E">
              <w:rPr>
                <w:rFonts w:ascii="Times New Roman" w:eastAsia="MS Mincho" w:hAnsi="Times New Roman" w:cs="Times New Roman"/>
                <w:sz w:val="24"/>
                <w:szCs w:val="24"/>
                <w:highlight w:val="yellow"/>
                <w:lang w:val="nl-NL" w:eastAsia="ja-JP"/>
              </w:rPr>
              <w:t>CÓ</w:t>
            </w:r>
          </w:p>
          <w:p w14:paraId="1D39C8CF" w14:textId="6A772863"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Ý kiến của đơn vị sử dụng lao động đối với từng chương trình đào tạo</w:t>
            </w:r>
            <w:r w:rsidR="00067405">
              <w:rPr>
                <w:rFonts w:ascii="Times New Roman" w:eastAsia="MS Mincho" w:hAnsi="Times New Roman" w:cs="Times New Roman"/>
                <w:sz w:val="24"/>
                <w:szCs w:val="24"/>
                <w:lang w:val="nl-NL" w:eastAsia="ja-JP"/>
              </w:rPr>
              <w:t xml:space="preserve"> </w:t>
            </w:r>
            <w:r w:rsidR="00067405" w:rsidRPr="00067405">
              <w:rPr>
                <w:rFonts w:ascii="Times New Roman" w:eastAsia="MS Mincho" w:hAnsi="Times New Roman" w:cs="Times New Roman"/>
                <w:color w:val="FF0000"/>
                <w:sz w:val="24"/>
                <w:szCs w:val="24"/>
                <w:lang w:val="nl-NL" w:eastAsia="ja-JP"/>
              </w:rPr>
              <w:t>=&gt; bổ sung</w:t>
            </w:r>
          </w:p>
          <w:p w14:paraId="4CD95D9A" w14:textId="794F0B1A"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r w:rsidRPr="004439BA">
              <w:rPr>
                <w:rFonts w:ascii="Times New Roman" w:eastAsia="MS Mincho" w:hAnsi="Times New Roman" w:cs="Times New Roman"/>
                <w:sz w:val="24"/>
                <w:szCs w:val="24"/>
                <w:lang w:val="nl-NL" w:eastAsia="ja-JP"/>
              </w:rPr>
              <w:t>Ý kiến của người học tốt nghiệp đã đi làm về chương trình đào tạo</w:t>
            </w:r>
            <w:r w:rsidR="00067405">
              <w:rPr>
                <w:rFonts w:ascii="Times New Roman" w:eastAsia="MS Mincho" w:hAnsi="Times New Roman" w:cs="Times New Roman"/>
                <w:sz w:val="24"/>
                <w:szCs w:val="24"/>
                <w:lang w:val="nl-NL" w:eastAsia="ja-JP"/>
              </w:rPr>
              <w:t xml:space="preserve"> </w:t>
            </w:r>
            <w:r w:rsidR="00067405" w:rsidRPr="00067405">
              <w:rPr>
                <w:rFonts w:ascii="Times New Roman" w:eastAsia="MS Mincho" w:hAnsi="Times New Roman" w:cs="Times New Roman"/>
                <w:color w:val="FF0000"/>
                <w:sz w:val="24"/>
                <w:szCs w:val="24"/>
                <w:lang w:val="nl-NL" w:eastAsia="ja-JP"/>
              </w:rPr>
              <w:t>=&gt; bổ sung</w:t>
            </w:r>
          </w:p>
        </w:tc>
        <w:tc>
          <w:tcPr>
            <w:tcW w:w="3686" w:type="dxa"/>
            <w:shd w:val="clear" w:color="auto" w:fill="auto"/>
          </w:tcPr>
          <w:p w14:paraId="49E8C3D2" w14:textId="77777777" w:rsidR="004439BA" w:rsidRPr="004439BA" w:rsidRDefault="004439BA" w:rsidP="004439BA">
            <w:pPr>
              <w:spacing w:before="120" w:after="0" w:line="252" w:lineRule="auto"/>
              <w:jc w:val="both"/>
              <w:rPr>
                <w:rFonts w:ascii="Times New Roman" w:eastAsia="MS Mincho" w:hAnsi="Times New Roman" w:cs="Times New Roman"/>
                <w:sz w:val="24"/>
                <w:szCs w:val="24"/>
                <w:lang w:val="nl-NL" w:eastAsia="ja-JP"/>
              </w:rPr>
            </w:pPr>
          </w:p>
        </w:tc>
      </w:tr>
    </w:tbl>
    <w:p w14:paraId="48A5FD8C" w14:textId="77777777" w:rsidR="00E20FDD" w:rsidRDefault="00E20FDD"/>
    <w:sectPr w:rsidR="00E20FDD" w:rsidSect="004439BA">
      <w:pgSz w:w="16840" w:h="11907" w:orient="landscape" w:code="9"/>
      <w:pgMar w:top="851" w:right="851" w:bottom="851"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BA"/>
    <w:rsid w:val="00067405"/>
    <w:rsid w:val="0032410B"/>
    <w:rsid w:val="00366E49"/>
    <w:rsid w:val="0038472E"/>
    <w:rsid w:val="004439BA"/>
    <w:rsid w:val="00632D8B"/>
    <w:rsid w:val="007515AE"/>
    <w:rsid w:val="008465CA"/>
    <w:rsid w:val="00A9576D"/>
    <w:rsid w:val="00AD12A1"/>
    <w:rsid w:val="00D360C4"/>
    <w:rsid w:val="00D972C7"/>
    <w:rsid w:val="00E20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F28A"/>
  <w15:chartTrackingRefBased/>
  <w15:docId w15:val="{D7CAFA6F-6080-45DA-8449-A5E906CE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47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7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10</cp:revision>
  <dcterms:created xsi:type="dcterms:W3CDTF">2020-07-17T02:39:00Z</dcterms:created>
  <dcterms:modified xsi:type="dcterms:W3CDTF">2020-07-18T04:48:00Z</dcterms:modified>
</cp:coreProperties>
</file>